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C74A28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</w:rPr>
        <w:t>Impact of Managerialism and New Public Management on Healthcare Practices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C74A28" w:rsidRPr="007747A6" w:rsidRDefault="00FF557B" w:rsidP="00C74A28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C74A28">
        <w:rPr>
          <w:rFonts w:ascii="Times New Roman" w:hAnsi="Times New Roman"/>
          <w:b/>
          <w:bCs/>
          <w:sz w:val="24"/>
        </w:rPr>
        <w:lastRenderedPageBreak/>
        <w:t>Impact of Managerialism and New Public Management on Healthcare Practices</w:t>
      </w:r>
    </w:p>
    <w:p w:rsidR="00C74A28" w:rsidRPr="00C74A28" w:rsidRDefault="00C74A28" w:rsidP="00C74A28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  <w:r w:rsidRPr="00C74A28">
        <w:rPr>
          <w:rFonts w:ascii="Times New Roman" w:eastAsia="Times New Roman" w:hAnsi="Times New Roman"/>
          <w:sz w:val="24"/>
          <w:szCs w:val="24"/>
        </w:rPr>
        <w:t>How managerialism and New Public Management (NPM) have replaced traditional healthcare</w:t>
      </w:r>
    </w:p>
    <w:p w:rsidR="002F2687" w:rsidRPr="000F6087" w:rsidRDefault="00C74A28" w:rsidP="00C74A28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  <w:r w:rsidRPr="00C74A28">
        <w:rPr>
          <w:rFonts w:ascii="Times New Roman" w:eastAsia="Times New Roman" w:hAnsi="Times New Roman"/>
          <w:sz w:val="24"/>
          <w:szCs w:val="24"/>
        </w:rPr>
        <w:t>management practices.</w:t>
      </w:r>
    </w:p>
    <w:p w:rsidR="00BB6F56" w:rsidRDefault="00BB6F56" w:rsidP="009C7D1B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Topics and Sub Topics</w:t>
      </w:r>
    </w:p>
    <w:p w:rsidR="00DF673E" w:rsidRPr="00DF673E" w:rsidRDefault="00DF673E" w:rsidP="00DF673E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F673E">
        <w:rPr>
          <w:rFonts w:ascii="Times New Roman" w:eastAsia="Times New Roman" w:hAnsi="Times New Roman"/>
          <w:sz w:val="24"/>
          <w:szCs w:val="24"/>
        </w:rPr>
        <w:t>Definitions of managerialism and NPM.</w:t>
      </w:r>
    </w:p>
    <w:p w:rsidR="00DF673E" w:rsidRPr="00DF673E" w:rsidRDefault="00DF673E" w:rsidP="00DF673E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F673E">
        <w:rPr>
          <w:rFonts w:ascii="Times New Roman" w:eastAsia="Times New Roman" w:hAnsi="Times New Roman"/>
          <w:sz w:val="24"/>
          <w:szCs w:val="24"/>
        </w:rPr>
        <w:t>Impact of managerialism and NPM on healthcare management practices.</w:t>
      </w:r>
    </w:p>
    <w:p w:rsidR="00DF673E" w:rsidRPr="00DF673E" w:rsidRDefault="00DF673E" w:rsidP="00DF673E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F673E">
        <w:rPr>
          <w:rFonts w:ascii="Times New Roman" w:eastAsia="Times New Roman" w:hAnsi="Times New Roman"/>
          <w:sz w:val="24"/>
          <w:szCs w:val="24"/>
        </w:rPr>
        <w:t>History of healthcare management practices.</w:t>
      </w:r>
    </w:p>
    <w:p w:rsidR="00DF673E" w:rsidRPr="00DF673E" w:rsidRDefault="00DF673E" w:rsidP="00DF673E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F673E">
        <w:rPr>
          <w:rFonts w:ascii="Times New Roman" w:eastAsia="Times New Roman" w:hAnsi="Times New Roman"/>
          <w:sz w:val="24"/>
          <w:szCs w:val="24"/>
        </w:rPr>
        <w:t>Trends in healthcare management practices facilitated by managerialism and NPM.</w:t>
      </w:r>
    </w:p>
    <w:p w:rsidR="00DF673E" w:rsidRPr="00DF673E" w:rsidRDefault="00DF673E" w:rsidP="00DF673E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F673E">
        <w:rPr>
          <w:rFonts w:ascii="Times New Roman" w:eastAsia="Times New Roman" w:hAnsi="Times New Roman"/>
          <w:sz w:val="24"/>
          <w:szCs w:val="24"/>
        </w:rPr>
        <w:t>Comparison between traditional and modern healthcare management practices.</w:t>
      </w:r>
    </w:p>
    <w:p w:rsidR="00F2391A" w:rsidRPr="00FD0EA7" w:rsidRDefault="00DF673E" w:rsidP="00DF673E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F673E">
        <w:rPr>
          <w:rFonts w:ascii="Times New Roman" w:eastAsia="Times New Roman" w:hAnsi="Times New Roman"/>
          <w:sz w:val="24"/>
          <w:szCs w:val="24"/>
        </w:rPr>
        <w:t>Recommendations on currently implemented management practices.</w:t>
      </w:r>
      <w:r w:rsidR="00FD0EA7">
        <w:rPr>
          <w:rFonts w:ascii="Times New Roman" w:eastAsia="Times New Roman" w:hAnsi="Times New Roman"/>
          <w:sz w:val="24"/>
          <w:szCs w:val="24"/>
        </w:rPr>
        <w:br w:type="page"/>
      </w:r>
    </w:p>
    <w:p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CF1B84" w:rsidRDefault="00CF1B84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George, M. (2017). The effects of introducing new public management practices on compassion within the NHS. </w:t>
      </w:r>
      <w:r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Nursing Times.13:7, 30-34.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Retrieved from </w:t>
      </w:r>
      <w:hyperlink r:id="rId7" w:history="1">
        <w:r w:rsidR="00A15EFB" w:rsidRPr="0048113F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https://www.nursingtimes.net/clinical-archive/leadership/the-effect-of-introducing-new-public-management-practices-on-compassion-within-the-nhs-12-06-2017/</w:t>
        </w:r>
      </w:hyperlink>
    </w:p>
    <w:p w:rsidR="006B7DF5" w:rsidRPr="00FA725B" w:rsidRDefault="00FA725B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FA725B">
        <w:rPr>
          <w:rFonts w:ascii="Times New Roman" w:hAnsi="Times New Roman"/>
          <w:sz w:val="24"/>
          <w:szCs w:val="24"/>
          <w:shd w:val="clear" w:color="auto" w:fill="FFFFFF"/>
        </w:rPr>
        <w:t>Tabrizi, J. S., HaghGoshayie, E., Doshmangir, L., &amp;Yousefi, M. (2018). New public management in Iran’s health complex: a management framework for primary health care system. </w:t>
      </w:r>
      <w:r w:rsidRPr="00FA725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Primary health care research &amp; development</w:t>
      </w:r>
      <w:r w:rsidRPr="00FA725B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FA725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19</w:t>
      </w:r>
      <w:r w:rsidRPr="00FA725B">
        <w:rPr>
          <w:rFonts w:ascii="Times New Roman" w:hAnsi="Times New Roman"/>
          <w:sz w:val="24"/>
          <w:szCs w:val="24"/>
          <w:shd w:val="clear" w:color="auto" w:fill="FFFFFF"/>
        </w:rPr>
        <w:t xml:space="preserve">(3), 264-276. Retrieved from </w:t>
      </w:r>
      <w:hyperlink r:id="rId8" w:history="1">
        <w:r w:rsidRPr="00FA725B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https://www.ncbi.nlm.nih.gov/pmc/articles/PMC6452965/</w:t>
        </w:r>
      </w:hyperlink>
    </w:p>
    <w:p w:rsidR="00FA725B" w:rsidRPr="00FA725B" w:rsidRDefault="00FA725B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74A28" w:rsidRPr="00C74A28" w:rsidRDefault="00C74A28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C74A28" w:rsidRPr="00C74A28" w:rsidSect="00C43DD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399" w:rsidRDefault="00D60399">
      <w:r>
        <w:separator/>
      </w:r>
    </w:p>
  </w:endnote>
  <w:endnote w:type="continuationSeparator" w:id="1">
    <w:p w:rsidR="00D60399" w:rsidRDefault="00D603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399" w:rsidRDefault="00D60399">
      <w:r>
        <w:separator/>
      </w:r>
    </w:p>
  </w:footnote>
  <w:footnote w:type="continuationSeparator" w:id="1">
    <w:p w:rsidR="00D60399" w:rsidRDefault="00D603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C43DDB">
    <w:pPr>
      <w:spacing w:after="0" w:line="480" w:lineRule="auto"/>
      <w:contextualSpacing/>
      <w:rPr>
        <w:rFonts w:ascii="Times New Roman" w:hAnsi="Times New Roman"/>
      </w:rPr>
    </w:pPr>
    <w:r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Pr="00A40055">
      <w:rPr>
        <w:rFonts w:ascii="Times New Roman" w:hAnsi="Times New Roman"/>
        <w:sz w:val="24"/>
        <w:szCs w:val="24"/>
      </w:rPr>
      <w:fldChar w:fldCharType="separate"/>
    </w:r>
    <w:r w:rsidR="00992B28">
      <w:rPr>
        <w:rFonts w:ascii="Times New Roman" w:hAnsi="Times New Roman"/>
        <w:noProof/>
        <w:sz w:val="24"/>
        <w:szCs w:val="24"/>
      </w:rPr>
      <w:t>3</w:t>
    </w:r>
    <w:r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7B4DB9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132E3"/>
    <w:rsid w:val="00013DD9"/>
    <w:rsid w:val="00020159"/>
    <w:rsid w:val="00026B04"/>
    <w:rsid w:val="00044B2D"/>
    <w:rsid w:val="000465F4"/>
    <w:rsid w:val="00050361"/>
    <w:rsid w:val="00057FE9"/>
    <w:rsid w:val="000751B3"/>
    <w:rsid w:val="00080FCD"/>
    <w:rsid w:val="00087B62"/>
    <w:rsid w:val="00090EE1"/>
    <w:rsid w:val="000C5BB3"/>
    <w:rsid w:val="000F2717"/>
    <w:rsid w:val="000F5A80"/>
    <w:rsid w:val="000F6087"/>
    <w:rsid w:val="00107E33"/>
    <w:rsid w:val="00107F64"/>
    <w:rsid w:val="00113FFC"/>
    <w:rsid w:val="0013043C"/>
    <w:rsid w:val="00130868"/>
    <w:rsid w:val="001319E4"/>
    <w:rsid w:val="0015018F"/>
    <w:rsid w:val="00150263"/>
    <w:rsid w:val="00150877"/>
    <w:rsid w:val="0015373B"/>
    <w:rsid w:val="00154E03"/>
    <w:rsid w:val="00155547"/>
    <w:rsid w:val="00167D2E"/>
    <w:rsid w:val="001D149A"/>
    <w:rsid w:val="001F70D5"/>
    <w:rsid w:val="00204236"/>
    <w:rsid w:val="00214774"/>
    <w:rsid w:val="00215417"/>
    <w:rsid w:val="00223D21"/>
    <w:rsid w:val="00231B5B"/>
    <w:rsid w:val="002B6681"/>
    <w:rsid w:val="002D4C10"/>
    <w:rsid w:val="002F2687"/>
    <w:rsid w:val="003036AA"/>
    <w:rsid w:val="003073D4"/>
    <w:rsid w:val="003154AA"/>
    <w:rsid w:val="00337292"/>
    <w:rsid w:val="00387F11"/>
    <w:rsid w:val="003A6485"/>
    <w:rsid w:val="003B3C46"/>
    <w:rsid w:val="003D2C13"/>
    <w:rsid w:val="003D6FDA"/>
    <w:rsid w:val="003E7CB9"/>
    <w:rsid w:val="004447C1"/>
    <w:rsid w:val="00470CCD"/>
    <w:rsid w:val="00475DDA"/>
    <w:rsid w:val="004C294C"/>
    <w:rsid w:val="004C5E43"/>
    <w:rsid w:val="00511067"/>
    <w:rsid w:val="0052453D"/>
    <w:rsid w:val="00532D5F"/>
    <w:rsid w:val="00535677"/>
    <w:rsid w:val="005421E9"/>
    <w:rsid w:val="005737A3"/>
    <w:rsid w:val="00593461"/>
    <w:rsid w:val="005E35A8"/>
    <w:rsid w:val="005F690D"/>
    <w:rsid w:val="005F7B83"/>
    <w:rsid w:val="00624D78"/>
    <w:rsid w:val="006540AB"/>
    <w:rsid w:val="00663437"/>
    <w:rsid w:val="006717A9"/>
    <w:rsid w:val="00674D0D"/>
    <w:rsid w:val="006825EE"/>
    <w:rsid w:val="006A0524"/>
    <w:rsid w:val="006B7DF5"/>
    <w:rsid w:val="006C23C0"/>
    <w:rsid w:val="006C4BF4"/>
    <w:rsid w:val="006E5278"/>
    <w:rsid w:val="007119C1"/>
    <w:rsid w:val="00721CD0"/>
    <w:rsid w:val="007747A6"/>
    <w:rsid w:val="007916F0"/>
    <w:rsid w:val="00792AA3"/>
    <w:rsid w:val="007B2C2F"/>
    <w:rsid w:val="007B3261"/>
    <w:rsid w:val="007B3937"/>
    <w:rsid w:val="007B4DB9"/>
    <w:rsid w:val="007B5318"/>
    <w:rsid w:val="007E10B3"/>
    <w:rsid w:val="00802E45"/>
    <w:rsid w:val="00807470"/>
    <w:rsid w:val="00826F8A"/>
    <w:rsid w:val="0085790F"/>
    <w:rsid w:val="008958BF"/>
    <w:rsid w:val="008C52FE"/>
    <w:rsid w:val="008C7498"/>
    <w:rsid w:val="008D2B08"/>
    <w:rsid w:val="00932206"/>
    <w:rsid w:val="0093408A"/>
    <w:rsid w:val="00940859"/>
    <w:rsid w:val="009418E9"/>
    <w:rsid w:val="00947901"/>
    <w:rsid w:val="00961A71"/>
    <w:rsid w:val="009626E1"/>
    <w:rsid w:val="0096275F"/>
    <w:rsid w:val="009829DF"/>
    <w:rsid w:val="009863AA"/>
    <w:rsid w:val="00992B28"/>
    <w:rsid w:val="009A2909"/>
    <w:rsid w:val="009B0154"/>
    <w:rsid w:val="009C7D1B"/>
    <w:rsid w:val="009D05D8"/>
    <w:rsid w:val="009F1153"/>
    <w:rsid w:val="00A016F0"/>
    <w:rsid w:val="00A15EFB"/>
    <w:rsid w:val="00A40055"/>
    <w:rsid w:val="00A52A0D"/>
    <w:rsid w:val="00A6594B"/>
    <w:rsid w:val="00A82C60"/>
    <w:rsid w:val="00A84F36"/>
    <w:rsid w:val="00A943A6"/>
    <w:rsid w:val="00A96E99"/>
    <w:rsid w:val="00AC02D3"/>
    <w:rsid w:val="00AE2342"/>
    <w:rsid w:val="00AF7194"/>
    <w:rsid w:val="00B03E80"/>
    <w:rsid w:val="00B17BD2"/>
    <w:rsid w:val="00B40DBF"/>
    <w:rsid w:val="00B50F6B"/>
    <w:rsid w:val="00B71060"/>
    <w:rsid w:val="00B81460"/>
    <w:rsid w:val="00B9422F"/>
    <w:rsid w:val="00BB541B"/>
    <w:rsid w:val="00BB6F56"/>
    <w:rsid w:val="00C01087"/>
    <w:rsid w:val="00C16ECA"/>
    <w:rsid w:val="00C2508F"/>
    <w:rsid w:val="00C414E2"/>
    <w:rsid w:val="00C43DDB"/>
    <w:rsid w:val="00C46565"/>
    <w:rsid w:val="00C52312"/>
    <w:rsid w:val="00C7314B"/>
    <w:rsid w:val="00C74A28"/>
    <w:rsid w:val="00C8604C"/>
    <w:rsid w:val="00C86EB7"/>
    <w:rsid w:val="00CA5D31"/>
    <w:rsid w:val="00CB2C10"/>
    <w:rsid w:val="00CD277B"/>
    <w:rsid w:val="00CF1B84"/>
    <w:rsid w:val="00D262DF"/>
    <w:rsid w:val="00D3035F"/>
    <w:rsid w:val="00D36530"/>
    <w:rsid w:val="00D60399"/>
    <w:rsid w:val="00D603E0"/>
    <w:rsid w:val="00D63983"/>
    <w:rsid w:val="00D639C8"/>
    <w:rsid w:val="00D64461"/>
    <w:rsid w:val="00DF673E"/>
    <w:rsid w:val="00E06003"/>
    <w:rsid w:val="00E26F51"/>
    <w:rsid w:val="00E669BF"/>
    <w:rsid w:val="00EA2581"/>
    <w:rsid w:val="00EA4D0D"/>
    <w:rsid w:val="00EC1E7D"/>
    <w:rsid w:val="00EE2423"/>
    <w:rsid w:val="00F00438"/>
    <w:rsid w:val="00F137B6"/>
    <w:rsid w:val="00F16465"/>
    <w:rsid w:val="00F223FC"/>
    <w:rsid w:val="00F2391A"/>
    <w:rsid w:val="00F40591"/>
    <w:rsid w:val="00F52648"/>
    <w:rsid w:val="00F773EA"/>
    <w:rsid w:val="00F801C5"/>
    <w:rsid w:val="00F87BF7"/>
    <w:rsid w:val="00F97786"/>
    <w:rsid w:val="00FA725B"/>
    <w:rsid w:val="00FD0EA7"/>
    <w:rsid w:val="00FD321F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43DD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C43DDB"/>
    <w:rPr>
      <w:rFonts w:ascii="Symbol" w:hAnsi="Symbol" w:cs="Symbol" w:hint="default"/>
    </w:rPr>
  </w:style>
  <w:style w:type="character" w:customStyle="1" w:styleId="WW8Num1z1">
    <w:name w:val="WW8Num1z1"/>
    <w:rsid w:val="00C43DDB"/>
    <w:rPr>
      <w:rFonts w:ascii="Courier New" w:hAnsi="Courier New" w:cs="Courier New" w:hint="default"/>
    </w:rPr>
  </w:style>
  <w:style w:type="character" w:customStyle="1" w:styleId="WW8Num1z2">
    <w:name w:val="WW8Num1z2"/>
    <w:rsid w:val="00C43DDB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C43DDB"/>
  </w:style>
  <w:style w:type="character" w:customStyle="1" w:styleId="5">
    <w:name w:val="Знак Знак5"/>
    <w:rsid w:val="00C43DDB"/>
    <w:rPr>
      <w:sz w:val="22"/>
      <w:szCs w:val="22"/>
      <w:lang w:val="en-US"/>
    </w:rPr>
  </w:style>
  <w:style w:type="character" w:customStyle="1" w:styleId="4">
    <w:name w:val="Знак Знак4"/>
    <w:rsid w:val="00C43DDB"/>
    <w:rPr>
      <w:sz w:val="22"/>
      <w:szCs w:val="22"/>
      <w:lang w:val="en-US"/>
    </w:rPr>
  </w:style>
  <w:style w:type="character" w:customStyle="1" w:styleId="30">
    <w:name w:val="Знак Знак3"/>
    <w:rsid w:val="00C43DDB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C43DDB"/>
    <w:rPr>
      <w:sz w:val="16"/>
      <w:szCs w:val="16"/>
    </w:rPr>
  </w:style>
  <w:style w:type="character" w:customStyle="1" w:styleId="20">
    <w:name w:val="Знак Знак2"/>
    <w:rsid w:val="00C43DDB"/>
    <w:rPr>
      <w:lang w:val="en-US"/>
    </w:rPr>
  </w:style>
  <w:style w:type="character" w:customStyle="1" w:styleId="1">
    <w:name w:val="Знак Знак1"/>
    <w:rsid w:val="00C43DDB"/>
    <w:rPr>
      <w:b/>
      <w:bCs/>
      <w:lang w:val="en-US"/>
    </w:rPr>
  </w:style>
  <w:style w:type="character" w:customStyle="1" w:styleId="10">
    <w:name w:val="Основной шрифт абзаца1"/>
    <w:rsid w:val="00C43DDB"/>
  </w:style>
  <w:style w:type="character" w:customStyle="1" w:styleId="21">
    <w:name w:val="Основной шрифт абзаца2"/>
    <w:rsid w:val="00C43DDB"/>
  </w:style>
  <w:style w:type="character" w:customStyle="1" w:styleId="FooterChar">
    <w:name w:val="Footer Char"/>
    <w:rsid w:val="00C43DDB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C43DDB"/>
    <w:rPr>
      <w:sz w:val="16"/>
      <w:szCs w:val="16"/>
    </w:rPr>
  </w:style>
  <w:style w:type="character" w:customStyle="1" w:styleId="CommentTextChar">
    <w:name w:val="Comment Text Char"/>
    <w:rsid w:val="00C43DDB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C43DDB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C43DDB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C43DDB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C43DDB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C43DDB"/>
    <w:rPr>
      <w:vertAlign w:val="superscript"/>
    </w:rPr>
  </w:style>
  <w:style w:type="character" w:styleId="Hyperlink">
    <w:name w:val="Hyperlink"/>
    <w:rsid w:val="00C43DDB"/>
    <w:rPr>
      <w:color w:val="0000FF"/>
      <w:u w:val="single"/>
      <w:lang w:val="en-US" w:bidi="en-US"/>
    </w:rPr>
  </w:style>
  <w:style w:type="character" w:customStyle="1" w:styleId="ListLabel1">
    <w:name w:val="ListLabel 1"/>
    <w:rsid w:val="00C43DDB"/>
    <w:rPr>
      <w:rFonts w:eastAsia="Times New Roman" w:cs="Times New Roman"/>
    </w:rPr>
  </w:style>
  <w:style w:type="character" w:customStyle="1" w:styleId="ListLabel2">
    <w:name w:val="ListLabel 2"/>
    <w:rsid w:val="00C43DDB"/>
    <w:rPr>
      <w:rFonts w:cs="Courier New"/>
    </w:rPr>
  </w:style>
  <w:style w:type="character" w:customStyle="1" w:styleId="a">
    <w:name w:val="Знак Знак"/>
    <w:rsid w:val="00C43DDB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C43DDB"/>
  </w:style>
  <w:style w:type="character" w:customStyle="1" w:styleId="selectable">
    <w:name w:val="selectable"/>
    <w:rsid w:val="00C43DDB"/>
  </w:style>
  <w:style w:type="character" w:styleId="Strong">
    <w:name w:val="Strong"/>
    <w:uiPriority w:val="22"/>
    <w:qFormat/>
    <w:rsid w:val="00C43DDB"/>
    <w:rPr>
      <w:b/>
      <w:bCs/>
    </w:rPr>
  </w:style>
  <w:style w:type="paragraph" w:customStyle="1" w:styleId="13">
    <w:name w:val="Заголовок1"/>
    <w:basedOn w:val="Normal"/>
    <w:next w:val="BodyText"/>
    <w:rsid w:val="00C43DDB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C43DDB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C43DDB"/>
    <w:rPr>
      <w:rFonts w:cs="Lohit Hindi"/>
    </w:rPr>
  </w:style>
  <w:style w:type="paragraph" w:styleId="Caption">
    <w:name w:val="caption"/>
    <w:basedOn w:val="Normal"/>
    <w:qFormat/>
    <w:rsid w:val="00C43DD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C43DDB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C43DDB"/>
    <w:pPr>
      <w:spacing w:after="0" w:line="240" w:lineRule="auto"/>
    </w:pPr>
  </w:style>
  <w:style w:type="paragraph" w:styleId="Footer">
    <w:name w:val="footer"/>
    <w:basedOn w:val="Normal"/>
    <w:rsid w:val="00C43DDB"/>
    <w:pPr>
      <w:spacing w:after="0" w:line="240" w:lineRule="auto"/>
    </w:pPr>
  </w:style>
  <w:style w:type="paragraph" w:styleId="BalloonText">
    <w:name w:val="Balloon Text"/>
    <w:basedOn w:val="Normal"/>
    <w:rsid w:val="00C43DD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C43DDB"/>
    <w:rPr>
      <w:sz w:val="20"/>
      <w:szCs w:val="20"/>
    </w:rPr>
  </w:style>
  <w:style w:type="paragraph" w:styleId="CommentSubject">
    <w:name w:val="annotation subject"/>
    <w:basedOn w:val="22"/>
    <w:next w:val="22"/>
    <w:rsid w:val="00C43DDB"/>
    <w:rPr>
      <w:b/>
      <w:bCs/>
    </w:rPr>
  </w:style>
  <w:style w:type="paragraph" w:customStyle="1" w:styleId="14">
    <w:name w:val="Название1"/>
    <w:basedOn w:val="Normal"/>
    <w:rsid w:val="00C43DDB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C43DDB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C43DDB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C43DDB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C43DDB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C43DD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C43DD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C43DDB"/>
    <w:rPr>
      <w:b/>
      <w:bCs/>
    </w:rPr>
  </w:style>
  <w:style w:type="paragraph" w:customStyle="1" w:styleId="1a">
    <w:name w:val="Текст выноски1"/>
    <w:basedOn w:val="Normal"/>
    <w:rsid w:val="00C43DDB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C43DDB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C43DD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C43DDB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4790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645296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ursingtimes.net/clinical-archive/leadership/the-effect-of-introducing-new-public-management-practices-on-compassion-within-the-nhs-12-06-2017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2020-10-15T00:01:00Z</dcterms:created>
  <dcterms:modified xsi:type="dcterms:W3CDTF">2020-10-15T00:01:00Z</dcterms:modified>
</cp:coreProperties>
</file>